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451B" w14:textId="12C333DC" w:rsidR="00053EC2" w:rsidRPr="00C6460E" w:rsidRDefault="00053EC2" w:rsidP="00053EC2">
      <w:pPr>
        <w:spacing w:after="32" w:line="259" w:lineRule="auto"/>
        <w:ind w:left="0" w:right="34" w:firstLine="0"/>
        <w:jc w:val="center"/>
        <w:rPr>
          <w:rFonts w:ascii="Verdana Pro" w:hAnsi="Verdana Pro"/>
        </w:rPr>
      </w:pPr>
      <w:r w:rsidRPr="00C6460E">
        <w:rPr>
          <w:rFonts w:ascii="Verdana Pro" w:hAnsi="Verdana Pro"/>
          <w:b/>
          <w:sz w:val="43"/>
        </w:rPr>
        <w:t xml:space="preserve">Focused Silence: A Path to Deep Work </w:t>
      </w:r>
    </w:p>
    <w:p w14:paraId="6FB917E2" w14:textId="20B08F87" w:rsidR="00053EC2" w:rsidRPr="00F644A5" w:rsidRDefault="00053EC2" w:rsidP="00053EC2">
      <w:pPr>
        <w:spacing w:before="240"/>
        <w:ind w:left="-5" w:right="24"/>
        <w:rPr>
          <w:rFonts w:ascii="Verdana Pro" w:hAnsi="Verdana Pro"/>
          <w:sz w:val="20"/>
          <w:szCs w:val="20"/>
        </w:rPr>
      </w:pPr>
      <w:r w:rsidRPr="00F644A5">
        <w:rPr>
          <w:rFonts w:ascii="Verdana Pro" w:hAnsi="Verdana Pro"/>
          <w:sz w:val="20"/>
          <w:szCs w:val="20"/>
        </w:rPr>
        <w:t xml:space="preserve">What is Deep Work? </w:t>
      </w:r>
      <w:r w:rsidRPr="00F644A5">
        <w:rPr>
          <w:rFonts w:ascii="Verdana Pro" w:hAnsi="Verdana Pro"/>
          <w:sz w:val="20"/>
          <w:szCs w:val="20"/>
        </w:rPr>
        <w:t>The concept was coined by Cal Newport, a renowned author and computer science professor at Georgetown University, in a </w:t>
      </w:r>
      <w:hyperlink r:id="rId5" w:tgtFrame="_blank" w:history="1">
        <w:r w:rsidRPr="00F644A5">
          <w:rPr>
            <w:rStyle w:val="Hyperlink"/>
            <w:rFonts w:ascii="Verdana Pro" w:hAnsi="Verdana Pro"/>
            <w:sz w:val="20"/>
            <w:szCs w:val="20"/>
          </w:rPr>
          <w:t>2012 blog post</w:t>
        </w:r>
      </w:hyperlink>
      <w:r w:rsidRPr="00F644A5">
        <w:rPr>
          <w:rFonts w:ascii="Verdana Pro" w:hAnsi="Verdana Pro"/>
          <w:sz w:val="20"/>
          <w:szCs w:val="20"/>
        </w:rPr>
        <w:t> and expanded upon in his 2016 bestselling book, </w:t>
      </w:r>
      <w:hyperlink r:id="rId6" w:tgtFrame="_blank" w:history="1">
        <w:r w:rsidRPr="00F644A5">
          <w:rPr>
            <w:rStyle w:val="Hyperlink"/>
            <w:rFonts w:ascii="Verdana Pro" w:hAnsi="Verdana Pro"/>
            <w:sz w:val="20"/>
            <w:szCs w:val="20"/>
          </w:rPr>
          <w:t>Deep Work: Rules for Focused Success in a Distracted World.</w:t>
        </w:r>
      </w:hyperlink>
      <w:r w:rsidRPr="00F644A5">
        <w:rPr>
          <w:rFonts w:ascii="Verdana Pro" w:hAnsi="Verdana Pro"/>
          <w:sz w:val="20"/>
          <w:szCs w:val="20"/>
        </w:rPr>
        <w:t> By Newport's definition, deep work refers to:</w:t>
      </w:r>
    </w:p>
    <w:p w14:paraId="2AD637A8" w14:textId="77777777" w:rsidR="00053EC2" w:rsidRPr="00053EC2" w:rsidRDefault="00053EC2" w:rsidP="00053EC2">
      <w:pPr>
        <w:spacing w:before="240"/>
        <w:ind w:left="-5" w:right="24"/>
        <w:rPr>
          <w:rFonts w:ascii="Verdana Pro" w:hAnsi="Verdana Pro"/>
          <w:sz w:val="20"/>
          <w:szCs w:val="20"/>
        </w:rPr>
      </w:pPr>
      <w:r w:rsidRPr="00053EC2">
        <w:rPr>
          <w:rFonts w:ascii="Verdana Pro" w:hAnsi="Verdana Pro"/>
          <w:sz w:val="20"/>
          <w:szCs w:val="20"/>
        </w:rPr>
        <w:t>“Professional activity performed in a state of distraction-free concentration that push your cognitive capabilities to their limit. These efforts create new value, improve your skill, and are hard to replicate.”</w:t>
      </w:r>
    </w:p>
    <w:p w14:paraId="7721F9ED" w14:textId="77777777" w:rsidR="00053EC2" w:rsidRPr="00053EC2" w:rsidRDefault="00053EC2" w:rsidP="00053EC2">
      <w:pPr>
        <w:spacing w:before="240"/>
        <w:ind w:left="-5" w:right="24"/>
        <w:rPr>
          <w:rFonts w:ascii="Verdana Pro" w:hAnsi="Verdana Pro"/>
          <w:sz w:val="20"/>
          <w:szCs w:val="20"/>
        </w:rPr>
      </w:pPr>
      <w:r w:rsidRPr="00053EC2">
        <w:rPr>
          <w:rFonts w:ascii="Verdana Pro" w:hAnsi="Verdana Pro"/>
          <w:sz w:val="20"/>
          <w:szCs w:val="20"/>
        </w:rPr>
        <w:t>This likely isn’t the form of work that naturally fills your day. On the contrary, if you aren’t intentional about how you spend your time, your work hours slip away towards activities that Newport refers to as “shallow work”:</w:t>
      </w:r>
    </w:p>
    <w:p w14:paraId="6D7DE764" w14:textId="77777777" w:rsidR="00053EC2" w:rsidRPr="00053EC2" w:rsidRDefault="00053EC2" w:rsidP="00053EC2">
      <w:pPr>
        <w:spacing w:before="240"/>
        <w:ind w:left="-5" w:right="24"/>
        <w:rPr>
          <w:rFonts w:ascii="Verdana Pro" w:hAnsi="Verdana Pro"/>
          <w:sz w:val="20"/>
          <w:szCs w:val="20"/>
        </w:rPr>
      </w:pPr>
      <w:r w:rsidRPr="00053EC2">
        <w:rPr>
          <w:rFonts w:ascii="Verdana Pro" w:hAnsi="Verdana Pro"/>
          <w:sz w:val="20"/>
          <w:szCs w:val="20"/>
        </w:rPr>
        <w:t>“Non-cognitively demanding, logistical-style tasks, often performed while distracted. These efforts tend to not create new value in the world and are easy to replicate.”</w:t>
      </w:r>
    </w:p>
    <w:p w14:paraId="7B33C9C9" w14:textId="36476743" w:rsidR="00053EC2" w:rsidRPr="00F644A5" w:rsidRDefault="00F644A5" w:rsidP="00F644A5">
      <w:pPr>
        <w:spacing w:before="240"/>
        <w:ind w:left="-5" w:right="24"/>
        <w:jc w:val="right"/>
        <w:rPr>
          <w:rFonts w:ascii="Verdana Pro" w:hAnsi="Verdana Pro"/>
          <w:sz w:val="20"/>
          <w:szCs w:val="20"/>
        </w:rPr>
      </w:pPr>
      <w:r w:rsidRPr="00F644A5">
        <w:rPr>
          <w:rFonts w:ascii="Verdana Pro" w:hAnsi="Verdana Pro"/>
          <w:sz w:val="20"/>
          <w:szCs w:val="20"/>
        </w:rPr>
        <w:t xml:space="preserve">Source: </w:t>
      </w:r>
      <w:hyperlink r:id="rId7" w:history="1">
        <w:r w:rsidRPr="00F644A5">
          <w:rPr>
            <w:rStyle w:val="Hyperlink"/>
            <w:rFonts w:ascii="Verdana Pro" w:hAnsi="Verdana Pro"/>
            <w:sz w:val="20"/>
            <w:szCs w:val="20"/>
          </w:rPr>
          <w:t>https://www.todoist.com/inspiration/deep-work</w:t>
        </w:r>
      </w:hyperlink>
      <w:r w:rsidRPr="00F644A5">
        <w:rPr>
          <w:rFonts w:ascii="Verdana Pro" w:hAnsi="Verdana Pro"/>
          <w:sz w:val="20"/>
          <w:szCs w:val="20"/>
        </w:rPr>
        <w:t xml:space="preserve"> </w:t>
      </w:r>
    </w:p>
    <w:p w14:paraId="4483F42A" w14:textId="34C7AF07" w:rsidR="00053EC2" w:rsidRPr="00F644A5" w:rsidRDefault="00053EC2" w:rsidP="00F644A5">
      <w:pPr>
        <w:spacing w:before="240"/>
        <w:ind w:left="-5" w:right="24"/>
        <w:rPr>
          <w:rFonts w:ascii="Verdana Pro" w:hAnsi="Verdana Pro"/>
          <w:sz w:val="20"/>
          <w:szCs w:val="20"/>
        </w:rPr>
      </w:pPr>
      <w:r w:rsidRPr="00F644A5">
        <w:rPr>
          <w:rFonts w:ascii="Verdana Pro" w:hAnsi="Verdana Pro"/>
          <w:sz w:val="20"/>
          <w:szCs w:val="20"/>
        </w:rPr>
        <w:t>Focused silence is a deliberate and structured period of quiet work. The rules are simple: no talking, just focused effort.</w:t>
      </w:r>
      <w:r w:rsidR="00F644A5" w:rsidRPr="00F644A5">
        <w:rPr>
          <w:rFonts w:ascii="Verdana Pro" w:hAnsi="Verdana Pro"/>
          <w:sz w:val="20"/>
          <w:szCs w:val="20"/>
        </w:rPr>
        <w:t xml:space="preserve"> </w:t>
      </w:r>
      <w:r w:rsidRPr="00F644A5">
        <w:rPr>
          <w:rFonts w:ascii="Verdana Pro" w:hAnsi="Verdana Pro"/>
          <w:sz w:val="20"/>
          <w:szCs w:val="20"/>
        </w:rPr>
        <w:t>The goal of completing 20-minute chunks of focused silence is to help you engage deeply in specific tasks, such as reading, writing, or problem-solving, without distractions or interruptions.</w:t>
      </w:r>
      <w:r w:rsidR="00F644A5" w:rsidRPr="00F644A5">
        <w:rPr>
          <w:rFonts w:ascii="Verdana Pro" w:hAnsi="Verdana Pro"/>
          <w:sz w:val="20"/>
          <w:szCs w:val="20"/>
        </w:rPr>
        <w:t xml:space="preserve"> </w:t>
      </w:r>
      <w:r w:rsidRPr="00F644A5">
        <w:rPr>
          <w:rFonts w:ascii="Verdana Pro" w:hAnsi="Verdana Pro"/>
          <w:sz w:val="20"/>
          <w:szCs w:val="20"/>
        </w:rPr>
        <w:t xml:space="preserve">This practice emphasizes mindfulness and concentration, providing an environment where you can fully immerse yourself in your work. It’s not just about staying </w:t>
      </w:r>
      <w:r w:rsidRPr="00F644A5">
        <w:rPr>
          <w:rFonts w:ascii="Verdana Pro" w:hAnsi="Verdana Pro"/>
          <w:sz w:val="20"/>
          <w:szCs w:val="20"/>
        </w:rPr>
        <w:t xml:space="preserve">quiet, </w:t>
      </w:r>
      <w:r w:rsidRPr="00F644A5">
        <w:rPr>
          <w:rFonts w:ascii="Verdana Pro" w:hAnsi="Verdana Pro"/>
          <w:sz w:val="20"/>
          <w:szCs w:val="20"/>
        </w:rPr>
        <w:t>it’s about building mental focus, self-discipline, and productivity.</w:t>
      </w:r>
    </w:p>
    <w:p w14:paraId="153AD84F" w14:textId="77777777" w:rsidR="00053EC2" w:rsidRPr="00F644A5" w:rsidRDefault="00053EC2" w:rsidP="00053EC2">
      <w:pPr>
        <w:ind w:left="-5" w:right="24"/>
        <w:rPr>
          <w:rFonts w:ascii="Verdana Pro" w:hAnsi="Verdana Pro"/>
          <w:sz w:val="20"/>
          <w:szCs w:val="20"/>
        </w:rPr>
      </w:pPr>
      <w:r w:rsidRPr="00F644A5">
        <w:rPr>
          <w:rFonts w:ascii="Verdana Pro" w:hAnsi="Verdana Pro"/>
          <w:sz w:val="20"/>
          <w:szCs w:val="20"/>
        </w:rPr>
        <w:t>Working silently for 30 minutes at a time can be challenging, and that's exactly the point. When you feel stuck or out of ideas, it's important to embrace this productive struggle and maintain your focus. It’s through persevering in these moments that new ideas begin to emerge. In this classroom, we will practice the skill and habit of focused silence.</w:t>
      </w:r>
    </w:p>
    <w:p w14:paraId="0D891B81" w14:textId="77777777" w:rsidR="00053EC2" w:rsidRPr="00F644A5" w:rsidRDefault="00053EC2" w:rsidP="00F644A5">
      <w:pPr>
        <w:spacing w:after="0"/>
        <w:ind w:left="-5" w:right="24"/>
        <w:rPr>
          <w:rFonts w:ascii="Verdana Pro" w:hAnsi="Verdana Pro"/>
          <w:b/>
          <w:bCs/>
          <w:sz w:val="20"/>
          <w:szCs w:val="20"/>
        </w:rPr>
      </w:pPr>
      <w:r w:rsidRPr="00F644A5">
        <w:rPr>
          <w:rFonts w:ascii="Verdana Pro" w:hAnsi="Verdana Pro"/>
          <w:b/>
          <w:bCs/>
          <w:sz w:val="20"/>
          <w:szCs w:val="20"/>
        </w:rPr>
        <w:t>Here are your expectations for this activity:</w:t>
      </w:r>
    </w:p>
    <w:p w14:paraId="5FF0DE4E" w14:textId="77777777"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Stay Quiet:</w:t>
      </w:r>
      <w:r w:rsidRPr="00F644A5">
        <w:rPr>
          <w:rFonts w:ascii="Verdana Pro" w:hAnsi="Verdana Pro"/>
          <w:sz w:val="20"/>
          <w:szCs w:val="20"/>
        </w:rPr>
        <w:t xml:space="preserve"> Maintain complete silence to foster concentration and minimize distractions.</w:t>
      </w:r>
    </w:p>
    <w:p w14:paraId="368D4A40" w14:textId="77777777"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Stay Engaged:</w:t>
      </w:r>
      <w:r w:rsidRPr="00F644A5">
        <w:rPr>
          <w:rFonts w:ascii="Verdana Pro" w:hAnsi="Verdana Pro"/>
          <w:sz w:val="20"/>
          <w:szCs w:val="20"/>
        </w:rPr>
        <w:t xml:space="preserve"> Focus fully on the task at hand, whether it's reading, writing, or problem-solving. Avoid any non-task related activities.</w:t>
      </w:r>
    </w:p>
    <w:p w14:paraId="65665303" w14:textId="3C645F7E"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 xml:space="preserve">Stay in Your Space: </w:t>
      </w:r>
      <w:r w:rsidRPr="00F644A5">
        <w:rPr>
          <w:rFonts w:ascii="Verdana Pro" w:hAnsi="Verdana Pro"/>
          <w:sz w:val="20"/>
          <w:szCs w:val="20"/>
        </w:rPr>
        <w:t>Remain in your seat and avoid moving around unnecessarily. Your focus is your priority.</w:t>
      </w:r>
      <w:r w:rsidR="00F644A5">
        <w:rPr>
          <w:rFonts w:ascii="Verdana Pro" w:hAnsi="Verdana Pro"/>
          <w:sz w:val="20"/>
          <w:szCs w:val="20"/>
        </w:rPr>
        <w:t xml:space="preserve"> </w:t>
      </w:r>
    </w:p>
    <w:p w14:paraId="218B8B29" w14:textId="77777777"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Embrace the Struggle:</w:t>
      </w:r>
      <w:r w:rsidRPr="00F644A5">
        <w:rPr>
          <w:rFonts w:ascii="Verdana Pro" w:hAnsi="Verdana Pro"/>
          <w:sz w:val="20"/>
          <w:szCs w:val="20"/>
        </w:rPr>
        <w:t xml:space="preserve"> If you feel stuck, keep working through the challenge rather than giving up. Productive struggle leads to growth.</w:t>
      </w:r>
    </w:p>
    <w:p w14:paraId="01665B0C" w14:textId="77777777"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 xml:space="preserve">Self-Regulate: </w:t>
      </w:r>
      <w:r w:rsidRPr="00F644A5">
        <w:rPr>
          <w:rFonts w:ascii="Verdana Pro" w:hAnsi="Verdana Pro"/>
          <w:sz w:val="20"/>
          <w:szCs w:val="20"/>
        </w:rPr>
        <w:t>Use this time to build self-discipline. If your mind starts to wander, gently redirect your focus back to your task.</w:t>
      </w:r>
    </w:p>
    <w:p w14:paraId="4EBF82D9" w14:textId="3505BCE1" w:rsidR="00053EC2" w:rsidRPr="00F644A5" w:rsidRDefault="00053EC2" w:rsidP="00F644A5">
      <w:pPr>
        <w:numPr>
          <w:ilvl w:val="0"/>
          <w:numId w:val="1"/>
        </w:numPr>
        <w:ind w:left="288" w:right="29" w:hanging="288"/>
        <w:contextualSpacing/>
        <w:rPr>
          <w:rFonts w:ascii="Verdana Pro" w:hAnsi="Verdana Pro"/>
          <w:sz w:val="20"/>
          <w:szCs w:val="20"/>
        </w:rPr>
      </w:pPr>
      <w:r w:rsidRPr="00F644A5">
        <w:rPr>
          <w:rFonts w:ascii="Verdana Pro" w:hAnsi="Verdana Pro"/>
          <w:b/>
          <w:sz w:val="20"/>
          <w:szCs w:val="20"/>
        </w:rPr>
        <w:t xml:space="preserve">Respect Others: </w:t>
      </w:r>
      <w:r w:rsidRPr="00F644A5">
        <w:rPr>
          <w:rFonts w:ascii="Verdana Pro" w:hAnsi="Verdana Pro"/>
          <w:sz w:val="20"/>
          <w:szCs w:val="20"/>
        </w:rPr>
        <w:t>Recognize that your classmates are also working in silence. Avoid distracting them, even unintentionally.</w:t>
      </w:r>
      <w:r w:rsidR="00F644A5">
        <w:rPr>
          <w:rFonts w:ascii="Verdana Pro" w:hAnsi="Verdana Pro"/>
          <w:sz w:val="20"/>
          <w:szCs w:val="20"/>
        </w:rPr>
        <w:t xml:space="preserve"> If you must get up, do so as quietly as possible to avoid disturbing others. </w:t>
      </w:r>
    </w:p>
    <w:p w14:paraId="240B8E1C" w14:textId="1DCF2851" w:rsidR="00053EC2" w:rsidRPr="00F644A5" w:rsidRDefault="00053EC2" w:rsidP="00F644A5">
      <w:pPr>
        <w:numPr>
          <w:ilvl w:val="0"/>
          <w:numId w:val="1"/>
        </w:numPr>
        <w:spacing w:after="1004"/>
        <w:ind w:left="288" w:right="29" w:hanging="288"/>
        <w:contextualSpacing/>
        <w:rPr>
          <w:rFonts w:ascii="Verdana Pro" w:hAnsi="Verdana Pro"/>
          <w:sz w:val="20"/>
          <w:szCs w:val="20"/>
        </w:rPr>
      </w:pPr>
      <w:r w:rsidRPr="00F644A5">
        <w:rPr>
          <w:rFonts w:ascii="Verdana Pro" w:hAnsi="Verdana Pro"/>
          <w:b/>
          <w:sz w:val="20"/>
          <w:szCs w:val="20"/>
        </w:rPr>
        <w:t xml:space="preserve">Time Awareness: </w:t>
      </w:r>
      <w:r w:rsidRPr="00F644A5">
        <w:rPr>
          <w:rFonts w:ascii="Verdana Pro" w:hAnsi="Verdana Pro"/>
          <w:sz w:val="20"/>
          <w:szCs w:val="20"/>
        </w:rPr>
        <w:t xml:space="preserve">Be mindful of the time. Use the full </w:t>
      </w:r>
      <w:r w:rsidR="00F644A5">
        <w:rPr>
          <w:rFonts w:ascii="Verdana Pro" w:hAnsi="Verdana Pro"/>
          <w:sz w:val="20"/>
          <w:szCs w:val="20"/>
        </w:rPr>
        <w:t>30</w:t>
      </w:r>
      <w:r w:rsidRPr="00F644A5">
        <w:rPr>
          <w:rFonts w:ascii="Verdana Pro" w:hAnsi="Verdana Pro"/>
          <w:sz w:val="20"/>
          <w:szCs w:val="20"/>
        </w:rPr>
        <w:t xml:space="preserve"> minutes to work productively until the timer rings.</w:t>
      </w:r>
    </w:p>
    <w:p w14:paraId="69F96B2C" w14:textId="77777777" w:rsidR="00F644A5" w:rsidRDefault="00F644A5" w:rsidP="00053EC2">
      <w:pPr>
        <w:rPr>
          <w:rFonts w:ascii="Verdana Pro" w:hAnsi="Verdana Pro"/>
          <w:sz w:val="20"/>
          <w:szCs w:val="20"/>
        </w:rPr>
      </w:pPr>
    </w:p>
    <w:p w14:paraId="4C95D04D" w14:textId="615FADAC" w:rsidR="00053EC2" w:rsidRPr="00F644A5" w:rsidRDefault="00053EC2" w:rsidP="00053EC2">
      <w:pPr>
        <w:rPr>
          <w:rFonts w:ascii="Verdana Pro" w:hAnsi="Verdana Pro"/>
          <w:sz w:val="20"/>
          <w:szCs w:val="20"/>
        </w:rPr>
      </w:pPr>
      <w:r w:rsidRPr="00F644A5">
        <w:rPr>
          <w:rFonts w:ascii="Verdana Pro" w:hAnsi="Verdana Pro"/>
          <w:sz w:val="20"/>
          <w:szCs w:val="20"/>
        </w:rPr>
        <w:t xml:space="preserve">If you’d like to use this method to structure your study time at home, consider the Pomodoro Technique on the next page for </w:t>
      </w:r>
      <w:r w:rsidR="00F644A5">
        <w:rPr>
          <w:rFonts w:ascii="Verdana Pro" w:hAnsi="Verdana Pro"/>
          <w:sz w:val="20"/>
          <w:szCs w:val="20"/>
        </w:rPr>
        <w:t xml:space="preserve">managing </w:t>
      </w:r>
      <w:r w:rsidRPr="00F644A5">
        <w:rPr>
          <w:rFonts w:ascii="Verdana Pro" w:hAnsi="Verdana Pro"/>
          <w:sz w:val="20"/>
          <w:szCs w:val="20"/>
        </w:rPr>
        <w:t xml:space="preserve">longer periods of sustained </w:t>
      </w:r>
      <w:r w:rsidRPr="00F644A5">
        <w:rPr>
          <w:rFonts w:ascii="Verdana Pro" w:hAnsi="Verdana Pro"/>
          <w:sz w:val="20"/>
          <w:szCs w:val="20"/>
        </w:rPr>
        <w:t>focus.</w:t>
      </w:r>
    </w:p>
    <w:p w14:paraId="6FF4CA17" w14:textId="69F0980F" w:rsidR="00053EC2" w:rsidRPr="00F644A5" w:rsidRDefault="00053EC2" w:rsidP="00F644A5">
      <w:pPr>
        <w:jc w:val="center"/>
        <w:rPr>
          <w:rFonts w:ascii="Verdana Pro" w:hAnsi="Verdana Pro"/>
          <w:b/>
          <w:bCs/>
          <w:sz w:val="43"/>
          <w:szCs w:val="43"/>
        </w:rPr>
      </w:pPr>
      <w:r w:rsidRPr="00F644A5">
        <w:rPr>
          <w:rFonts w:ascii="Verdana Pro" w:hAnsi="Verdana Pro"/>
          <w:b/>
          <w:bCs/>
          <w:sz w:val="43"/>
          <w:szCs w:val="43"/>
        </w:rPr>
        <w:lastRenderedPageBreak/>
        <w:t>Pomodoro Technique for Time Management</w:t>
      </w:r>
    </w:p>
    <w:p w14:paraId="3481868C" w14:textId="3DA4EB8F" w:rsidR="00053EC2" w:rsidRPr="00053EC2" w:rsidRDefault="00053EC2" w:rsidP="00053EC2">
      <w:pPr>
        <w:rPr>
          <w:rFonts w:ascii="Verdana Pro" w:hAnsi="Verdana Pro"/>
          <w:sz w:val="20"/>
          <w:szCs w:val="20"/>
        </w:rPr>
      </w:pPr>
      <w:r w:rsidRPr="00053EC2">
        <w:rPr>
          <w:rFonts w:ascii="Verdana Pro" w:hAnsi="Verdana Pro"/>
          <w:sz w:val="20"/>
          <w:szCs w:val="20"/>
        </w:rPr>
        <w:t xml:space="preserve">The secret to effective time management is...thinking in tomatoes rather than hours. It may seem silly initially, but millions of people swear by the life-changing power of the Pomodoro Technique. (Pomodoro is Italian for tomato. </w:t>
      </w:r>
      <w:r w:rsidRPr="00F644A5">
        <w:rPr>
          <w:rFonts w:ascii="Segoe UI Emoji" w:hAnsi="Segoe UI Emoji" w:cs="Segoe UI Emoji"/>
          <w:sz w:val="20"/>
          <w:szCs w:val="20"/>
        </w:rPr>
        <w:t>🍅</w:t>
      </w:r>
      <w:r w:rsidRPr="00F644A5">
        <w:rPr>
          <w:rFonts w:ascii="Verdana Pro" w:hAnsi="Verdana Pro"/>
          <w:sz w:val="20"/>
          <w:szCs w:val="20"/>
        </w:rPr>
        <w:t>) This</w:t>
      </w:r>
      <w:r w:rsidRPr="00053EC2">
        <w:rPr>
          <w:rFonts w:ascii="Verdana Pro" w:hAnsi="Verdana Pro"/>
          <w:sz w:val="20"/>
          <w:szCs w:val="20"/>
        </w:rPr>
        <w:t xml:space="preserve"> popular time management method asks you to alternate pomodoros — focused work sessions — with frequent short breaks to promote sustained concentration and stave off mental fatigue.</w:t>
      </w:r>
      <w:r w:rsidRPr="00F644A5">
        <w:rPr>
          <w:rFonts w:ascii="Verdana Pro" w:hAnsi="Verdana Pro"/>
          <w:sz w:val="20"/>
          <w:szCs w:val="20"/>
        </w:rPr>
        <w:t xml:space="preserve"> </w:t>
      </w:r>
      <w:r w:rsidRPr="00053EC2">
        <w:rPr>
          <w:rFonts w:ascii="Verdana Pro" w:hAnsi="Verdana Pro"/>
          <w:sz w:val="20"/>
          <w:szCs w:val="20"/>
        </w:rPr>
        <w:t>The Pomodoro Technique is one of the most effective ways to maximize productivity and minimize overwhelm.</w:t>
      </w:r>
    </w:p>
    <w:p w14:paraId="68136D57" w14:textId="2682FC37" w:rsidR="00053EC2" w:rsidRPr="00053EC2" w:rsidRDefault="00053EC2" w:rsidP="00053EC2">
      <w:pPr>
        <w:spacing w:after="0"/>
        <w:rPr>
          <w:rFonts w:ascii="Verdana Pro" w:hAnsi="Verdana Pro"/>
          <w:sz w:val="20"/>
          <w:szCs w:val="20"/>
        </w:rPr>
      </w:pPr>
      <w:r w:rsidRPr="00053EC2">
        <w:rPr>
          <w:rFonts w:ascii="Verdana Pro" w:hAnsi="Verdana Pro"/>
          <w:sz w:val="20"/>
          <w:szCs w:val="20"/>
        </w:rPr>
        <w:t>The Pomodoro Technique may be for you if you…</w:t>
      </w:r>
    </w:p>
    <w:p w14:paraId="4C56A38E" w14:textId="54057B01"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 xml:space="preserve">Find little distractions often derail </w:t>
      </w:r>
      <w:r w:rsidRPr="00F644A5">
        <w:rPr>
          <w:rFonts w:ascii="Verdana Pro" w:hAnsi="Verdana Pro"/>
          <w:sz w:val="20"/>
          <w:szCs w:val="20"/>
        </w:rPr>
        <w:t>your work time</w:t>
      </w:r>
    </w:p>
    <w:p w14:paraId="32CD6F94" w14:textId="2A8B605D"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Consistently work past the point of optimal productivity</w:t>
      </w:r>
    </w:p>
    <w:p w14:paraId="0E3E5750" w14:textId="7C5E83F2"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Have lots of open-ended work that could take unlimited amounts of time (e.g., studying for an exam, researching</w:t>
      </w:r>
      <w:r w:rsidRPr="00F644A5">
        <w:rPr>
          <w:rFonts w:ascii="Verdana Pro" w:hAnsi="Verdana Pro"/>
          <w:sz w:val="20"/>
          <w:szCs w:val="20"/>
        </w:rPr>
        <w:t xml:space="preserve"> for a project, reading for class</w:t>
      </w:r>
      <w:r w:rsidRPr="00053EC2">
        <w:rPr>
          <w:rFonts w:ascii="Verdana Pro" w:hAnsi="Verdana Pro"/>
          <w:sz w:val="20"/>
          <w:szCs w:val="20"/>
        </w:rPr>
        <w:t>)</w:t>
      </w:r>
    </w:p>
    <w:p w14:paraId="08A843AD" w14:textId="4C38562A"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 xml:space="preserve">Are overly optimistic when it comes to how much you can get done in a day (aren’t we all </w:t>
      </w:r>
      <w:r w:rsidRPr="00053EC2">
        <w:rPr>
          <w:rFonts w:ascii="Segoe UI Emoji" w:hAnsi="Segoe UI Emoji" w:cs="Segoe UI Emoji"/>
          <w:sz w:val="20"/>
          <w:szCs w:val="20"/>
        </w:rPr>
        <w:t>🙃</w:t>
      </w:r>
      <w:r w:rsidRPr="00053EC2">
        <w:rPr>
          <w:rFonts w:ascii="Verdana Pro" w:hAnsi="Verdana Pro"/>
          <w:sz w:val="20"/>
          <w:szCs w:val="20"/>
        </w:rPr>
        <w:t>)</w:t>
      </w:r>
    </w:p>
    <w:p w14:paraId="3A38EC62" w14:textId="575EC69C"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Enjoy gamified goal-setting</w:t>
      </w:r>
    </w:p>
    <w:p w14:paraId="34D14FB5" w14:textId="72383C72" w:rsidR="00053EC2" w:rsidRPr="00053EC2" w:rsidRDefault="00053EC2" w:rsidP="00053EC2">
      <w:pPr>
        <w:numPr>
          <w:ilvl w:val="0"/>
          <w:numId w:val="3"/>
        </w:numPr>
        <w:contextualSpacing/>
        <w:rPr>
          <w:rFonts w:ascii="Verdana Pro" w:hAnsi="Verdana Pro"/>
          <w:sz w:val="20"/>
          <w:szCs w:val="20"/>
        </w:rPr>
      </w:pPr>
      <w:r w:rsidRPr="00053EC2">
        <w:rPr>
          <w:rFonts w:ascii="Verdana Pro" w:hAnsi="Verdana Pro"/>
          <w:sz w:val="20"/>
          <w:szCs w:val="20"/>
        </w:rPr>
        <w:t>Really like tomatoes</w:t>
      </w:r>
    </w:p>
    <w:p w14:paraId="24B9FAEF" w14:textId="77777777" w:rsidR="00053EC2" w:rsidRPr="00F644A5" w:rsidRDefault="00053EC2" w:rsidP="00053EC2">
      <w:pPr>
        <w:spacing w:after="0"/>
        <w:rPr>
          <w:rFonts w:ascii="Verdana Pro" w:hAnsi="Verdana Pro"/>
          <w:b/>
          <w:bCs/>
          <w:sz w:val="20"/>
          <w:szCs w:val="20"/>
        </w:rPr>
      </w:pPr>
    </w:p>
    <w:p w14:paraId="12C57B3E" w14:textId="3179B24D" w:rsidR="00053EC2" w:rsidRPr="00053EC2" w:rsidRDefault="00053EC2" w:rsidP="00053EC2">
      <w:pPr>
        <w:spacing w:after="0"/>
        <w:rPr>
          <w:rFonts w:ascii="Verdana Pro" w:hAnsi="Verdana Pro"/>
          <w:b/>
          <w:bCs/>
          <w:sz w:val="20"/>
          <w:szCs w:val="20"/>
        </w:rPr>
      </w:pPr>
      <w:r w:rsidRPr="00053EC2">
        <w:rPr>
          <w:rFonts w:ascii="Verdana Pro" w:hAnsi="Verdana Pro"/>
          <w:b/>
          <w:bCs/>
          <w:sz w:val="20"/>
          <w:szCs w:val="20"/>
        </w:rPr>
        <w:t>What is the Pomodoro Technique?</w:t>
      </w:r>
    </w:p>
    <w:p w14:paraId="06078EBE" w14:textId="5C172D66" w:rsidR="00053EC2" w:rsidRPr="00053EC2" w:rsidRDefault="00053EC2" w:rsidP="00053EC2">
      <w:pPr>
        <w:spacing w:after="0"/>
        <w:rPr>
          <w:rFonts w:ascii="Verdana Pro" w:hAnsi="Verdana Pro"/>
          <w:sz w:val="20"/>
          <w:szCs w:val="20"/>
        </w:rPr>
      </w:pPr>
      <w:r w:rsidRPr="00053EC2">
        <w:rPr>
          <w:rFonts w:ascii="Verdana Pro" w:hAnsi="Verdana Pro"/>
          <w:sz w:val="20"/>
          <w:szCs w:val="20"/>
        </w:rPr>
        <w:t xml:space="preserve">The Pomodoro Technique is a time management method in which you do focused work during </w:t>
      </w:r>
      <w:r w:rsidRPr="00F644A5">
        <w:rPr>
          <w:rFonts w:ascii="Verdana Pro" w:hAnsi="Verdana Pro"/>
          <w:sz w:val="20"/>
          <w:szCs w:val="20"/>
        </w:rPr>
        <w:t xml:space="preserve">manageable </w:t>
      </w:r>
      <w:r w:rsidRPr="00053EC2">
        <w:rPr>
          <w:rFonts w:ascii="Verdana Pro" w:hAnsi="Verdana Pro"/>
          <w:sz w:val="20"/>
          <w:szCs w:val="20"/>
        </w:rPr>
        <w:t xml:space="preserve">intervals — known as pomodoros — and </w:t>
      </w:r>
      <w:r w:rsidRPr="00F644A5">
        <w:rPr>
          <w:rFonts w:ascii="Verdana Pro" w:hAnsi="Verdana Pro"/>
          <w:sz w:val="20"/>
          <w:szCs w:val="20"/>
        </w:rPr>
        <w:t xml:space="preserve">then take </w:t>
      </w:r>
      <w:r w:rsidR="00F644A5" w:rsidRPr="00F644A5">
        <w:rPr>
          <w:rFonts w:ascii="Verdana Pro" w:hAnsi="Verdana Pro"/>
          <w:sz w:val="20"/>
          <w:szCs w:val="20"/>
        </w:rPr>
        <w:t>a scheduled</w:t>
      </w:r>
      <w:r w:rsidRPr="00053EC2">
        <w:rPr>
          <w:rFonts w:ascii="Verdana Pro" w:hAnsi="Verdana Pro"/>
          <w:sz w:val="20"/>
          <w:szCs w:val="20"/>
        </w:rPr>
        <w:t xml:space="preserve"> break</w:t>
      </w:r>
      <w:r w:rsidR="00F644A5">
        <w:rPr>
          <w:rFonts w:ascii="Verdana Pro" w:hAnsi="Verdana Pro"/>
          <w:sz w:val="20"/>
          <w:szCs w:val="20"/>
        </w:rPr>
        <w:t>. This method</w:t>
      </w:r>
      <w:r w:rsidRPr="00053EC2">
        <w:rPr>
          <w:rFonts w:ascii="Verdana Pro" w:hAnsi="Verdana Pro"/>
          <w:sz w:val="20"/>
          <w:szCs w:val="20"/>
        </w:rPr>
        <w:t>:</w:t>
      </w:r>
    </w:p>
    <w:p w14:paraId="6AFBBA41" w14:textId="77777777" w:rsidR="00053EC2" w:rsidRPr="00053EC2" w:rsidRDefault="00053EC2" w:rsidP="00053EC2">
      <w:pPr>
        <w:numPr>
          <w:ilvl w:val="0"/>
          <w:numId w:val="6"/>
        </w:numPr>
        <w:contextualSpacing/>
        <w:rPr>
          <w:rFonts w:ascii="Verdana Pro" w:hAnsi="Verdana Pro"/>
          <w:sz w:val="20"/>
          <w:szCs w:val="20"/>
        </w:rPr>
      </w:pPr>
      <w:r w:rsidRPr="00053EC2">
        <w:rPr>
          <w:rFonts w:ascii="Verdana Pro" w:hAnsi="Verdana Pro"/>
          <w:sz w:val="20"/>
          <w:szCs w:val="20"/>
        </w:rPr>
        <w:t>Improves focus</w:t>
      </w:r>
    </w:p>
    <w:p w14:paraId="56254866" w14:textId="77777777" w:rsidR="00053EC2" w:rsidRPr="00053EC2" w:rsidRDefault="00053EC2" w:rsidP="00053EC2">
      <w:pPr>
        <w:numPr>
          <w:ilvl w:val="0"/>
          <w:numId w:val="6"/>
        </w:numPr>
        <w:contextualSpacing/>
        <w:rPr>
          <w:rFonts w:ascii="Verdana Pro" w:hAnsi="Verdana Pro"/>
          <w:sz w:val="20"/>
          <w:szCs w:val="20"/>
        </w:rPr>
      </w:pPr>
      <w:r w:rsidRPr="00053EC2">
        <w:rPr>
          <w:rFonts w:ascii="Verdana Pro" w:hAnsi="Verdana Pro"/>
          <w:sz w:val="20"/>
          <w:szCs w:val="20"/>
        </w:rPr>
        <w:t>Minimizes distractions</w:t>
      </w:r>
    </w:p>
    <w:p w14:paraId="6F574366" w14:textId="77777777" w:rsidR="00053EC2" w:rsidRPr="00053EC2" w:rsidRDefault="00053EC2" w:rsidP="00053EC2">
      <w:pPr>
        <w:numPr>
          <w:ilvl w:val="0"/>
          <w:numId w:val="6"/>
        </w:numPr>
        <w:contextualSpacing/>
        <w:rPr>
          <w:rFonts w:ascii="Verdana Pro" w:hAnsi="Verdana Pro"/>
          <w:sz w:val="20"/>
          <w:szCs w:val="20"/>
        </w:rPr>
      </w:pPr>
      <w:r w:rsidRPr="00053EC2">
        <w:rPr>
          <w:rFonts w:ascii="Verdana Pro" w:hAnsi="Verdana Pro"/>
          <w:sz w:val="20"/>
          <w:szCs w:val="20"/>
        </w:rPr>
        <w:t>Prevents burnout</w:t>
      </w:r>
    </w:p>
    <w:p w14:paraId="01C191CD" w14:textId="77777777" w:rsidR="00053EC2" w:rsidRPr="00053EC2" w:rsidRDefault="00053EC2" w:rsidP="00053EC2">
      <w:pPr>
        <w:numPr>
          <w:ilvl w:val="0"/>
          <w:numId w:val="6"/>
        </w:numPr>
        <w:contextualSpacing/>
        <w:rPr>
          <w:rFonts w:ascii="Verdana Pro" w:hAnsi="Verdana Pro"/>
          <w:sz w:val="20"/>
          <w:szCs w:val="20"/>
        </w:rPr>
      </w:pPr>
      <w:r w:rsidRPr="00053EC2">
        <w:rPr>
          <w:rFonts w:ascii="Verdana Pro" w:hAnsi="Verdana Pro"/>
          <w:sz w:val="20"/>
          <w:szCs w:val="20"/>
        </w:rPr>
        <w:t>Promotes accountability</w:t>
      </w:r>
    </w:p>
    <w:p w14:paraId="7A030EC1" w14:textId="30C898AF" w:rsidR="00053EC2" w:rsidRPr="00F644A5" w:rsidRDefault="00053EC2" w:rsidP="00053EC2">
      <w:pPr>
        <w:numPr>
          <w:ilvl w:val="0"/>
          <w:numId w:val="6"/>
        </w:numPr>
        <w:contextualSpacing/>
        <w:rPr>
          <w:rFonts w:ascii="Verdana Pro" w:hAnsi="Verdana Pro"/>
          <w:sz w:val="20"/>
          <w:szCs w:val="20"/>
        </w:rPr>
      </w:pPr>
      <w:r w:rsidRPr="00053EC2">
        <w:rPr>
          <w:rFonts w:ascii="Verdana Pro" w:hAnsi="Verdana Pro"/>
          <w:sz w:val="20"/>
          <w:szCs w:val="20"/>
        </w:rPr>
        <w:t>Boosts motivation</w:t>
      </w:r>
      <w:r w:rsidRPr="00F644A5">
        <w:rPr>
          <w:rFonts w:ascii="Verdana Pro" w:hAnsi="Verdana Pro"/>
          <w:sz w:val="20"/>
          <w:szCs w:val="20"/>
        </w:rPr>
        <w:t>s</w:t>
      </w:r>
    </w:p>
    <w:p w14:paraId="0EE420B5" w14:textId="77777777" w:rsidR="00053EC2" w:rsidRPr="00053EC2" w:rsidRDefault="00053EC2" w:rsidP="00053EC2">
      <w:pPr>
        <w:ind w:left="720" w:firstLine="0"/>
        <w:contextualSpacing/>
        <w:rPr>
          <w:rFonts w:ascii="Verdana Pro" w:hAnsi="Verdana Pro"/>
          <w:sz w:val="20"/>
          <w:szCs w:val="20"/>
        </w:rPr>
      </w:pPr>
    </w:p>
    <w:p w14:paraId="625A058A" w14:textId="36C37872" w:rsidR="00053EC2" w:rsidRPr="00F644A5" w:rsidRDefault="00053EC2" w:rsidP="00053EC2">
      <w:pPr>
        <w:rPr>
          <w:rFonts w:ascii="Verdana Pro" w:hAnsi="Verdana Pro"/>
          <w:sz w:val="20"/>
          <w:szCs w:val="20"/>
        </w:rPr>
      </w:pPr>
      <w:r w:rsidRPr="00053EC2">
        <w:rPr>
          <w:rFonts w:ascii="Verdana Pro" w:hAnsi="Verdana Pro"/>
          <w:sz w:val="20"/>
          <w:szCs w:val="20"/>
        </w:rPr>
        <w:t xml:space="preserve">Which is why perfectionists and procrastinators </w:t>
      </w:r>
      <w:r w:rsidR="00F644A5">
        <w:rPr>
          <w:rFonts w:ascii="Verdana Pro" w:hAnsi="Verdana Pro"/>
          <w:sz w:val="20"/>
          <w:szCs w:val="20"/>
        </w:rPr>
        <w:t xml:space="preserve">alike </w:t>
      </w:r>
      <w:r w:rsidRPr="00053EC2">
        <w:rPr>
          <w:rFonts w:ascii="Verdana Pro" w:hAnsi="Verdana Pro"/>
          <w:sz w:val="20"/>
          <w:szCs w:val="20"/>
        </w:rPr>
        <w:t>will find it useful. It’s easier to commit to 25 minutes of work at a time than a whole afternoon of non-stop work.</w:t>
      </w:r>
    </w:p>
    <w:p w14:paraId="65EF7C37" w14:textId="7C6D751F" w:rsidR="00053EC2" w:rsidRPr="00053EC2" w:rsidRDefault="00F644A5" w:rsidP="00053EC2">
      <w:pPr>
        <w:spacing w:after="0"/>
        <w:rPr>
          <w:rFonts w:ascii="Verdana Pro" w:hAnsi="Verdana Pro"/>
          <w:sz w:val="20"/>
          <w:szCs w:val="20"/>
        </w:rPr>
      </w:pPr>
      <w:r>
        <w:rPr>
          <w:rFonts w:ascii="Verdana Pro" w:hAnsi="Verdana Pro"/>
          <w:sz w:val="20"/>
          <w:szCs w:val="20"/>
        </w:rPr>
        <w:t>Implementing the Pomodoro Technique</w:t>
      </w:r>
    </w:p>
    <w:p w14:paraId="2F7D3727" w14:textId="77777777" w:rsidR="00053EC2" w:rsidRPr="00053EC2" w:rsidRDefault="00053EC2" w:rsidP="00053EC2">
      <w:pPr>
        <w:numPr>
          <w:ilvl w:val="0"/>
          <w:numId w:val="5"/>
        </w:numPr>
        <w:contextualSpacing/>
        <w:rPr>
          <w:rFonts w:ascii="Verdana Pro" w:hAnsi="Verdana Pro"/>
          <w:sz w:val="20"/>
          <w:szCs w:val="20"/>
        </w:rPr>
      </w:pPr>
      <w:r w:rsidRPr="00053EC2">
        <w:rPr>
          <w:rFonts w:ascii="Verdana Pro" w:hAnsi="Verdana Pro"/>
          <w:sz w:val="20"/>
          <w:szCs w:val="20"/>
        </w:rPr>
        <w:t>Get your to-do list and a timer (actual tomato timer optional - any timer will do!)</w:t>
      </w:r>
    </w:p>
    <w:p w14:paraId="71B99F98" w14:textId="77777777" w:rsidR="00053EC2" w:rsidRPr="00053EC2" w:rsidRDefault="00053EC2" w:rsidP="00053EC2">
      <w:pPr>
        <w:numPr>
          <w:ilvl w:val="0"/>
          <w:numId w:val="5"/>
        </w:numPr>
        <w:contextualSpacing/>
        <w:rPr>
          <w:rFonts w:ascii="Verdana Pro" w:hAnsi="Verdana Pro"/>
          <w:sz w:val="20"/>
          <w:szCs w:val="20"/>
        </w:rPr>
      </w:pPr>
      <w:r w:rsidRPr="00053EC2">
        <w:rPr>
          <w:rFonts w:ascii="Verdana Pro" w:hAnsi="Verdana Pro"/>
          <w:sz w:val="20"/>
          <w:szCs w:val="20"/>
        </w:rPr>
        <w:t>Set your timer for 25 minutes, and focus on a single task until the timer rings.</w:t>
      </w:r>
    </w:p>
    <w:p w14:paraId="792C6E8B" w14:textId="77777777" w:rsidR="00053EC2" w:rsidRPr="00053EC2" w:rsidRDefault="00053EC2" w:rsidP="00053EC2">
      <w:pPr>
        <w:numPr>
          <w:ilvl w:val="0"/>
          <w:numId w:val="5"/>
        </w:numPr>
        <w:contextualSpacing/>
        <w:rPr>
          <w:rFonts w:ascii="Verdana Pro" w:hAnsi="Verdana Pro"/>
          <w:sz w:val="20"/>
          <w:szCs w:val="20"/>
        </w:rPr>
      </w:pPr>
      <w:r w:rsidRPr="00053EC2">
        <w:rPr>
          <w:rFonts w:ascii="Verdana Pro" w:hAnsi="Verdana Pro"/>
          <w:sz w:val="20"/>
          <w:szCs w:val="20"/>
        </w:rPr>
        <w:t>When your session ends, mark off one Pomodoro and record what you completed.</w:t>
      </w:r>
    </w:p>
    <w:p w14:paraId="3899D317" w14:textId="77777777" w:rsidR="00053EC2" w:rsidRPr="00053EC2" w:rsidRDefault="00053EC2" w:rsidP="00053EC2">
      <w:pPr>
        <w:numPr>
          <w:ilvl w:val="0"/>
          <w:numId w:val="5"/>
        </w:numPr>
        <w:contextualSpacing/>
        <w:rPr>
          <w:rFonts w:ascii="Verdana Pro" w:hAnsi="Verdana Pro"/>
          <w:sz w:val="20"/>
          <w:szCs w:val="20"/>
        </w:rPr>
      </w:pPr>
      <w:r w:rsidRPr="00053EC2">
        <w:rPr>
          <w:rFonts w:ascii="Verdana Pro" w:hAnsi="Verdana Pro"/>
          <w:sz w:val="20"/>
          <w:szCs w:val="20"/>
        </w:rPr>
        <w:t>Then enjoy a five-minute break.</w:t>
      </w:r>
    </w:p>
    <w:p w14:paraId="0043F84B" w14:textId="77777777" w:rsidR="00053EC2" w:rsidRPr="00053EC2" w:rsidRDefault="00053EC2" w:rsidP="00053EC2">
      <w:pPr>
        <w:numPr>
          <w:ilvl w:val="0"/>
          <w:numId w:val="5"/>
        </w:numPr>
        <w:contextualSpacing/>
        <w:rPr>
          <w:rFonts w:ascii="Verdana Pro" w:hAnsi="Verdana Pro"/>
          <w:sz w:val="20"/>
          <w:szCs w:val="20"/>
        </w:rPr>
      </w:pPr>
      <w:r w:rsidRPr="00053EC2">
        <w:rPr>
          <w:rFonts w:ascii="Verdana Pro" w:hAnsi="Verdana Pro"/>
          <w:sz w:val="20"/>
          <w:szCs w:val="20"/>
        </w:rPr>
        <w:t>After four pomodoros, take a longer, more restorative 15-30 minute break.</w:t>
      </w:r>
    </w:p>
    <w:p w14:paraId="58AE33B4" w14:textId="77777777" w:rsidR="00F644A5" w:rsidRDefault="00F644A5" w:rsidP="00053EC2">
      <w:pPr>
        <w:rPr>
          <w:rFonts w:ascii="Verdana Pro" w:hAnsi="Verdana Pro"/>
          <w:sz w:val="20"/>
          <w:szCs w:val="20"/>
        </w:rPr>
      </w:pPr>
    </w:p>
    <w:p w14:paraId="4A990E0B" w14:textId="4942F039" w:rsidR="00053EC2" w:rsidRPr="00053EC2" w:rsidRDefault="00F644A5" w:rsidP="00053EC2">
      <w:pPr>
        <w:rPr>
          <w:rFonts w:ascii="Verdana Pro" w:hAnsi="Verdana Pro"/>
          <w:sz w:val="20"/>
          <w:szCs w:val="20"/>
        </w:rPr>
      </w:pPr>
      <w:r>
        <w:rPr>
          <w:rFonts w:ascii="Verdana Pro" w:hAnsi="Verdana Pro"/>
          <w:sz w:val="20"/>
          <w:szCs w:val="20"/>
        </w:rPr>
        <w:t>Best of all</w:t>
      </w:r>
      <w:r w:rsidR="00053EC2" w:rsidRPr="00053EC2">
        <w:rPr>
          <w:rFonts w:ascii="Verdana Pro" w:hAnsi="Verdana Pro"/>
          <w:sz w:val="20"/>
          <w:szCs w:val="20"/>
        </w:rPr>
        <w:t>, the Pomodoro method is adaptable. You don’t have to stick to 25-minute intervals. You can customize your pomodoros to fit your individual needs — whether that’s shorter bursts for challenging tasks or longer focus periods for deep</w:t>
      </w:r>
      <w:r w:rsidR="00053EC2" w:rsidRPr="00053EC2">
        <w:rPr>
          <w:rFonts w:ascii="Verdana Pro" w:hAnsi="Verdana Pro"/>
          <w:sz w:val="20"/>
          <w:szCs w:val="20"/>
        </w:rPr>
        <w:t xml:space="preserve"> </w:t>
      </w:r>
      <w:r w:rsidR="00053EC2" w:rsidRPr="00053EC2">
        <w:rPr>
          <w:rFonts w:ascii="Verdana Pro" w:hAnsi="Verdana Pro"/>
          <w:sz w:val="20"/>
          <w:szCs w:val="20"/>
        </w:rPr>
        <w:t>work.</w:t>
      </w:r>
      <w:r>
        <w:rPr>
          <w:rFonts w:ascii="Verdana Pro" w:hAnsi="Verdana Pro"/>
          <w:sz w:val="20"/>
          <w:szCs w:val="20"/>
        </w:rPr>
        <w:t xml:space="preserve"> Experiment to find what length of time that works best for you. </w:t>
      </w:r>
    </w:p>
    <w:p w14:paraId="58FBB8BD" w14:textId="78E70A90" w:rsidR="00053EC2" w:rsidRPr="00F644A5" w:rsidRDefault="00053EC2" w:rsidP="00F644A5">
      <w:pPr>
        <w:jc w:val="right"/>
        <w:rPr>
          <w:rFonts w:ascii="Verdana Pro" w:hAnsi="Verdana Pro"/>
          <w:sz w:val="20"/>
          <w:szCs w:val="20"/>
        </w:rPr>
      </w:pPr>
      <w:r w:rsidRPr="00F644A5">
        <w:rPr>
          <w:rFonts w:ascii="Verdana Pro" w:hAnsi="Verdana Pro"/>
          <w:sz w:val="20"/>
          <w:szCs w:val="20"/>
        </w:rPr>
        <w:t xml:space="preserve">Source: </w:t>
      </w:r>
      <w:hyperlink r:id="rId8" w:history="1">
        <w:r w:rsidRPr="00F644A5">
          <w:rPr>
            <w:rStyle w:val="Hyperlink"/>
            <w:rFonts w:ascii="Verdana Pro" w:hAnsi="Verdana Pro"/>
            <w:sz w:val="20"/>
            <w:szCs w:val="20"/>
          </w:rPr>
          <w:t>https://www.todoist.com/productivity-methods/pomodoro-technique</w:t>
        </w:r>
      </w:hyperlink>
      <w:r w:rsidRPr="00F644A5">
        <w:rPr>
          <w:rFonts w:ascii="Verdana Pro" w:hAnsi="Verdana Pro"/>
          <w:sz w:val="20"/>
          <w:szCs w:val="20"/>
        </w:rPr>
        <w:t xml:space="preserve"> </w:t>
      </w:r>
    </w:p>
    <w:p w14:paraId="70CDE7AF" w14:textId="3DC2A94C" w:rsidR="00053EC2" w:rsidRPr="00F644A5" w:rsidRDefault="00053EC2" w:rsidP="00053EC2">
      <w:pPr>
        <w:rPr>
          <w:rFonts w:ascii="Verdana Pro" w:hAnsi="Verdana Pro"/>
          <w:sz w:val="20"/>
          <w:szCs w:val="20"/>
        </w:rPr>
      </w:pPr>
      <w:r w:rsidRPr="00F644A5">
        <w:rPr>
          <w:rFonts w:ascii="Verdana Pro" w:hAnsi="Verdana Pro"/>
          <w:sz w:val="20"/>
          <w:szCs w:val="20"/>
        </w:rPr>
        <w:t xml:space="preserve">Read more </w:t>
      </w:r>
      <w:r w:rsidR="00DA1DA7">
        <w:rPr>
          <w:rFonts w:ascii="Verdana Pro" w:hAnsi="Verdana Pro"/>
          <w:sz w:val="20"/>
          <w:szCs w:val="20"/>
        </w:rPr>
        <w:t>via</w:t>
      </w:r>
      <w:r w:rsidRPr="00F644A5">
        <w:rPr>
          <w:rFonts w:ascii="Verdana Pro" w:hAnsi="Verdana Pro"/>
          <w:sz w:val="20"/>
          <w:szCs w:val="20"/>
        </w:rPr>
        <w:t xml:space="preserve"> the link above about the history and science behind the technique and for </w:t>
      </w:r>
      <w:r w:rsidR="00F644A5" w:rsidRPr="00F644A5">
        <w:rPr>
          <w:rFonts w:ascii="Verdana Pro" w:hAnsi="Verdana Pro"/>
          <w:sz w:val="20"/>
          <w:szCs w:val="20"/>
        </w:rPr>
        <w:t>additional</w:t>
      </w:r>
      <w:r w:rsidRPr="00F644A5">
        <w:rPr>
          <w:rFonts w:ascii="Verdana Pro" w:hAnsi="Verdana Pro"/>
          <w:sz w:val="20"/>
          <w:szCs w:val="20"/>
        </w:rPr>
        <w:t xml:space="preserve"> tips to use it effectively. </w:t>
      </w:r>
    </w:p>
    <w:sectPr w:rsidR="00053EC2" w:rsidRPr="00F644A5" w:rsidSect="00053E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938"/>
    <w:multiLevelType w:val="multilevel"/>
    <w:tmpl w:val="BBF65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5314C"/>
    <w:multiLevelType w:val="multilevel"/>
    <w:tmpl w:val="1C3E0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5508E5"/>
    <w:multiLevelType w:val="hybridMultilevel"/>
    <w:tmpl w:val="E99473BE"/>
    <w:lvl w:ilvl="0" w:tplc="DCF893D2">
      <w:start w:val="1"/>
      <w:numFmt w:val="decimal"/>
      <w:lvlText w:val="%1)"/>
      <w:lvlJc w:val="left"/>
      <w:pPr>
        <w:ind w:left="284"/>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EDE0BCE">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44CA6FF2">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07A00690">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1EDE8EC6">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C3181CC8">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905C9696">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6EAE6708">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2116B264">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9C82281"/>
    <w:multiLevelType w:val="multilevel"/>
    <w:tmpl w:val="AA4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141DD5"/>
    <w:multiLevelType w:val="multilevel"/>
    <w:tmpl w:val="35E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890C94"/>
    <w:multiLevelType w:val="multilevel"/>
    <w:tmpl w:val="9BF4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045625">
    <w:abstractNumId w:val="2"/>
  </w:num>
  <w:num w:numId="2" w16cid:durableId="691809651">
    <w:abstractNumId w:val="4"/>
  </w:num>
  <w:num w:numId="3" w16cid:durableId="1706905772">
    <w:abstractNumId w:val="1"/>
  </w:num>
  <w:num w:numId="4" w16cid:durableId="1789927146">
    <w:abstractNumId w:val="3"/>
  </w:num>
  <w:num w:numId="5" w16cid:durableId="972909722">
    <w:abstractNumId w:val="5"/>
  </w:num>
  <w:num w:numId="6" w16cid:durableId="78908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C2"/>
    <w:rsid w:val="00053EC2"/>
    <w:rsid w:val="003D24C0"/>
    <w:rsid w:val="006F4433"/>
    <w:rsid w:val="00DA1DA7"/>
    <w:rsid w:val="00F6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CADD"/>
  <w15:chartTrackingRefBased/>
  <w15:docId w15:val="{232FA759-6E35-4D34-AC04-6E661F2F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C2"/>
    <w:pPr>
      <w:spacing w:after="321" w:line="264" w:lineRule="auto"/>
      <w:ind w:left="10" w:hanging="10"/>
    </w:pPr>
    <w:rPr>
      <w:rFonts w:ascii="Calibri" w:eastAsia="Calibri" w:hAnsi="Calibri" w:cs="Calibri"/>
      <w:color w:val="000000"/>
      <w:sz w:val="23"/>
    </w:rPr>
  </w:style>
  <w:style w:type="paragraph" w:styleId="Heading1">
    <w:name w:val="heading 1"/>
    <w:basedOn w:val="Normal"/>
    <w:next w:val="Normal"/>
    <w:link w:val="Heading1Char"/>
    <w:uiPriority w:val="9"/>
    <w:qFormat/>
    <w:rsid w:val="00053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EC2"/>
    <w:rPr>
      <w:rFonts w:eastAsiaTheme="majorEastAsia" w:cstheme="majorBidi"/>
      <w:color w:val="272727" w:themeColor="text1" w:themeTint="D8"/>
    </w:rPr>
  </w:style>
  <w:style w:type="paragraph" w:styleId="Title">
    <w:name w:val="Title"/>
    <w:basedOn w:val="Normal"/>
    <w:next w:val="Normal"/>
    <w:link w:val="TitleChar"/>
    <w:uiPriority w:val="10"/>
    <w:qFormat/>
    <w:rsid w:val="0005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EC2"/>
    <w:pPr>
      <w:spacing w:before="160"/>
      <w:jc w:val="center"/>
    </w:pPr>
    <w:rPr>
      <w:i/>
      <w:iCs/>
      <w:color w:val="404040" w:themeColor="text1" w:themeTint="BF"/>
    </w:rPr>
  </w:style>
  <w:style w:type="character" w:customStyle="1" w:styleId="QuoteChar">
    <w:name w:val="Quote Char"/>
    <w:basedOn w:val="DefaultParagraphFont"/>
    <w:link w:val="Quote"/>
    <w:uiPriority w:val="29"/>
    <w:rsid w:val="00053EC2"/>
    <w:rPr>
      <w:i/>
      <w:iCs/>
      <w:color w:val="404040" w:themeColor="text1" w:themeTint="BF"/>
    </w:rPr>
  </w:style>
  <w:style w:type="paragraph" w:styleId="ListParagraph">
    <w:name w:val="List Paragraph"/>
    <w:basedOn w:val="Normal"/>
    <w:uiPriority w:val="34"/>
    <w:qFormat/>
    <w:rsid w:val="00053EC2"/>
    <w:pPr>
      <w:ind w:left="720"/>
      <w:contextualSpacing/>
    </w:pPr>
  </w:style>
  <w:style w:type="character" w:styleId="IntenseEmphasis">
    <w:name w:val="Intense Emphasis"/>
    <w:basedOn w:val="DefaultParagraphFont"/>
    <w:uiPriority w:val="21"/>
    <w:qFormat/>
    <w:rsid w:val="00053EC2"/>
    <w:rPr>
      <w:i/>
      <w:iCs/>
      <w:color w:val="0F4761" w:themeColor="accent1" w:themeShade="BF"/>
    </w:rPr>
  </w:style>
  <w:style w:type="paragraph" w:styleId="IntenseQuote">
    <w:name w:val="Intense Quote"/>
    <w:basedOn w:val="Normal"/>
    <w:next w:val="Normal"/>
    <w:link w:val="IntenseQuoteChar"/>
    <w:uiPriority w:val="30"/>
    <w:qFormat/>
    <w:rsid w:val="00053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EC2"/>
    <w:rPr>
      <w:i/>
      <w:iCs/>
      <w:color w:val="0F4761" w:themeColor="accent1" w:themeShade="BF"/>
    </w:rPr>
  </w:style>
  <w:style w:type="character" w:styleId="IntenseReference">
    <w:name w:val="Intense Reference"/>
    <w:basedOn w:val="DefaultParagraphFont"/>
    <w:uiPriority w:val="32"/>
    <w:qFormat/>
    <w:rsid w:val="00053EC2"/>
    <w:rPr>
      <w:b/>
      <w:bCs/>
      <w:smallCaps/>
      <w:color w:val="0F4761" w:themeColor="accent1" w:themeShade="BF"/>
      <w:spacing w:val="5"/>
    </w:rPr>
  </w:style>
  <w:style w:type="character" w:styleId="Hyperlink">
    <w:name w:val="Hyperlink"/>
    <w:basedOn w:val="DefaultParagraphFont"/>
    <w:uiPriority w:val="99"/>
    <w:unhideWhenUsed/>
    <w:rsid w:val="00053EC2"/>
    <w:rPr>
      <w:color w:val="467886" w:themeColor="hyperlink"/>
      <w:u w:val="single"/>
    </w:rPr>
  </w:style>
  <w:style w:type="character" w:styleId="UnresolvedMention">
    <w:name w:val="Unresolved Mention"/>
    <w:basedOn w:val="DefaultParagraphFont"/>
    <w:uiPriority w:val="99"/>
    <w:semiHidden/>
    <w:unhideWhenUsed/>
    <w:rsid w:val="00053EC2"/>
    <w:rPr>
      <w:color w:val="605E5C"/>
      <w:shd w:val="clear" w:color="auto" w:fill="E1DFDD"/>
    </w:rPr>
  </w:style>
  <w:style w:type="character" w:styleId="FollowedHyperlink">
    <w:name w:val="FollowedHyperlink"/>
    <w:basedOn w:val="DefaultParagraphFont"/>
    <w:uiPriority w:val="99"/>
    <w:semiHidden/>
    <w:unhideWhenUsed/>
    <w:rsid w:val="00053E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80607">
      <w:bodyDiv w:val="1"/>
      <w:marLeft w:val="0"/>
      <w:marRight w:val="0"/>
      <w:marTop w:val="0"/>
      <w:marBottom w:val="0"/>
      <w:divBdr>
        <w:top w:val="none" w:sz="0" w:space="0" w:color="auto"/>
        <w:left w:val="none" w:sz="0" w:space="0" w:color="auto"/>
        <w:bottom w:val="none" w:sz="0" w:space="0" w:color="auto"/>
        <w:right w:val="none" w:sz="0" w:space="0" w:color="auto"/>
      </w:divBdr>
      <w:divsChild>
        <w:div w:id="1381202677">
          <w:blockQuote w:val="1"/>
          <w:marLeft w:val="0"/>
          <w:marRight w:val="0"/>
          <w:marTop w:val="0"/>
          <w:marBottom w:val="0"/>
          <w:divBdr>
            <w:top w:val="none" w:sz="0" w:space="0" w:color="auto"/>
            <w:left w:val="none" w:sz="0" w:space="0" w:color="auto"/>
            <w:bottom w:val="none" w:sz="0" w:space="0" w:color="auto"/>
            <w:right w:val="none" w:sz="0" w:space="0" w:color="auto"/>
          </w:divBdr>
        </w:div>
        <w:div w:id="854853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729573871">
      <w:bodyDiv w:val="1"/>
      <w:marLeft w:val="0"/>
      <w:marRight w:val="0"/>
      <w:marTop w:val="0"/>
      <w:marBottom w:val="0"/>
      <w:divBdr>
        <w:top w:val="none" w:sz="0" w:space="0" w:color="auto"/>
        <w:left w:val="none" w:sz="0" w:space="0" w:color="auto"/>
        <w:bottom w:val="none" w:sz="0" w:space="0" w:color="auto"/>
        <w:right w:val="none" w:sz="0" w:space="0" w:color="auto"/>
      </w:divBdr>
    </w:div>
    <w:div w:id="945307616">
      <w:bodyDiv w:val="1"/>
      <w:marLeft w:val="0"/>
      <w:marRight w:val="0"/>
      <w:marTop w:val="0"/>
      <w:marBottom w:val="0"/>
      <w:divBdr>
        <w:top w:val="none" w:sz="0" w:space="0" w:color="auto"/>
        <w:left w:val="none" w:sz="0" w:space="0" w:color="auto"/>
        <w:bottom w:val="none" w:sz="0" w:space="0" w:color="auto"/>
        <w:right w:val="none" w:sz="0" w:space="0" w:color="auto"/>
      </w:divBdr>
    </w:div>
    <w:div w:id="1381435839">
      <w:bodyDiv w:val="1"/>
      <w:marLeft w:val="0"/>
      <w:marRight w:val="0"/>
      <w:marTop w:val="0"/>
      <w:marBottom w:val="0"/>
      <w:divBdr>
        <w:top w:val="none" w:sz="0" w:space="0" w:color="auto"/>
        <w:left w:val="none" w:sz="0" w:space="0" w:color="auto"/>
        <w:bottom w:val="none" w:sz="0" w:space="0" w:color="auto"/>
        <w:right w:val="none" w:sz="0" w:space="0" w:color="auto"/>
      </w:divBdr>
    </w:div>
    <w:div w:id="1465273252">
      <w:bodyDiv w:val="1"/>
      <w:marLeft w:val="0"/>
      <w:marRight w:val="0"/>
      <w:marTop w:val="0"/>
      <w:marBottom w:val="0"/>
      <w:divBdr>
        <w:top w:val="none" w:sz="0" w:space="0" w:color="auto"/>
        <w:left w:val="none" w:sz="0" w:space="0" w:color="auto"/>
        <w:bottom w:val="none" w:sz="0" w:space="0" w:color="auto"/>
        <w:right w:val="none" w:sz="0" w:space="0" w:color="auto"/>
      </w:divBdr>
    </w:div>
    <w:div w:id="1604260516">
      <w:bodyDiv w:val="1"/>
      <w:marLeft w:val="0"/>
      <w:marRight w:val="0"/>
      <w:marTop w:val="0"/>
      <w:marBottom w:val="0"/>
      <w:divBdr>
        <w:top w:val="none" w:sz="0" w:space="0" w:color="auto"/>
        <w:left w:val="none" w:sz="0" w:space="0" w:color="auto"/>
        <w:bottom w:val="none" w:sz="0" w:space="0" w:color="auto"/>
        <w:right w:val="none" w:sz="0" w:space="0" w:color="auto"/>
      </w:divBdr>
      <w:divsChild>
        <w:div w:id="2071035869">
          <w:blockQuote w:val="1"/>
          <w:marLeft w:val="0"/>
          <w:marRight w:val="0"/>
          <w:marTop w:val="0"/>
          <w:marBottom w:val="0"/>
          <w:divBdr>
            <w:top w:val="none" w:sz="0" w:space="0" w:color="auto"/>
            <w:left w:val="none" w:sz="0" w:space="0" w:color="auto"/>
            <w:bottom w:val="none" w:sz="0" w:space="0" w:color="auto"/>
            <w:right w:val="none" w:sz="0" w:space="0" w:color="auto"/>
          </w:divBdr>
        </w:div>
        <w:div w:id="2109961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0945114">
      <w:bodyDiv w:val="1"/>
      <w:marLeft w:val="0"/>
      <w:marRight w:val="0"/>
      <w:marTop w:val="0"/>
      <w:marBottom w:val="0"/>
      <w:divBdr>
        <w:top w:val="none" w:sz="0" w:space="0" w:color="auto"/>
        <w:left w:val="none" w:sz="0" w:space="0" w:color="auto"/>
        <w:bottom w:val="none" w:sz="0" w:space="0" w:color="auto"/>
        <w:right w:val="none" w:sz="0" w:space="0" w:color="auto"/>
      </w:divBdr>
    </w:div>
    <w:div w:id="19786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doist.com/productivity-methods/pomodoro-technique" TargetMode="External"/><Relationship Id="rId3" Type="http://schemas.openxmlformats.org/officeDocument/2006/relationships/settings" Target="settings.xml"/><Relationship Id="rId7" Type="http://schemas.openxmlformats.org/officeDocument/2006/relationships/hyperlink" Target="https://www.todoist.com/inspiration/deep-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Deep-Work-Focused-Success-Distracted/dp/1455586692" TargetMode="External"/><Relationship Id="rId5" Type="http://schemas.openxmlformats.org/officeDocument/2006/relationships/hyperlink" Target="http://www.calnewport.com/blog/2012/11/21/knowledge-workers-are-bad-at-working-and-heres-what-to-do-about-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Ellen</dc:creator>
  <cp:keywords/>
  <dc:description/>
  <cp:lastModifiedBy>Whitlock Ellen</cp:lastModifiedBy>
  <cp:revision>2</cp:revision>
  <dcterms:created xsi:type="dcterms:W3CDTF">2025-08-07T19:08:00Z</dcterms:created>
  <dcterms:modified xsi:type="dcterms:W3CDTF">2025-08-07T20:29:00Z</dcterms:modified>
</cp:coreProperties>
</file>